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75A7D" w14:textId="527970B1" w:rsidR="00E3023D" w:rsidRDefault="00E3023D" w:rsidP="00E3023D">
      <w:pPr>
        <w:rPr>
          <w:b/>
          <w:sz w:val="28"/>
          <w:szCs w:val="28"/>
        </w:rPr>
      </w:pPr>
      <w:r w:rsidRPr="00867C6F">
        <w:rPr>
          <w:b/>
          <w:sz w:val="28"/>
          <w:szCs w:val="28"/>
        </w:rPr>
        <w:t>Frequently Asked Questions</w:t>
      </w:r>
      <w:r w:rsidR="004305FF">
        <w:rPr>
          <w:b/>
          <w:sz w:val="28"/>
          <w:szCs w:val="28"/>
        </w:rPr>
        <w:t xml:space="preserve"> </w:t>
      </w:r>
      <w:r w:rsidR="008F0054">
        <w:rPr>
          <w:b/>
          <w:sz w:val="28"/>
          <w:szCs w:val="28"/>
        </w:rPr>
        <w:t>(FAQs</w:t>
      </w:r>
      <w:r w:rsidR="00D011BD">
        <w:rPr>
          <w:b/>
          <w:sz w:val="28"/>
          <w:szCs w:val="28"/>
        </w:rPr>
        <w:t>)</w:t>
      </w:r>
    </w:p>
    <w:p w14:paraId="4F35B49E" w14:textId="77777777" w:rsidR="00D002B0" w:rsidRDefault="00D002B0" w:rsidP="00E3023D">
      <w:pPr>
        <w:rPr>
          <w:b/>
          <w:sz w:val="28"/>
          <w:szCs w:val="28"/>
        </w:rPr>
      </w:pPr>
    </w:p>
    <w:p w14:paraId="476A0F12" w14:textId="0008CA9A" w:rsidR="004305FF" w:rsidRPr="004305FF" w:rsidRDefault="004305FF" w:rsidP="004305FF">
      <w:pPr>
        <w:rPr>
          <w:b/>
        </w:rPr>
      </w:pPr>
      <w:r w:rsidRPr="004305FF">
        <w:rPr>
          <w:b/>
        </w:rPr>
        <w:t xml:space="preserve">Q1. How do I access the Online PBS Authorities system? </w:t>
      </w:r>
    </w:p>
    <w:p w14:paraId="4AD1018D" w14:textId="1979A783" w:rsidR="004305FF" w:rsidRDefault="004305FF" w:rsidP="004305FF">
      <w:r>
        <w:t xml:space="preserve">You will need to use your Provider Digital Access (PRODA) account to securely access government online services. If you don’t have an account yet, </w:t>
      </w:r>
      <w:hyperlink r:id="rId7" w:history="1">
        <w:r w:rsidRPr="0024645D">
          <w:rPr>
            <w:rStyle w:val="Hyperlink"/>
          </w:rPr>
          <w:t>register now</w:t>
        </w:r>
      </w:hyperlink>
      <w:r>
        <w:t xml:space="preserve">. Once registered, you will need to link your prescriber number in your PRODA account. </w:t>
      </w:r>
    </w:p>
    <w:p w14:paraId="4F355A29" w14:textId="77777777" w:rsidR="004305FF" w:rsidRDefault="004305FF" w:rsidP="004305FF">
      <w:r>
        <w:t xml:space="preserve">You can then access the Online PBS Authorities system through: </w:t>
      </w:r>
    </w:p>
    <w:p w14:paraId="4CD0ABDD" w14:textId="77777777" w:rsidR="004305FF" w:rsidRDefault="004305FF" w:rsidP="004305FF">
      <w:pPr>
        <w:pStyle w:val="ListParagraph"/>
        <w:numPr>
          <w:ilvl w:val="0"/>
          <w:numId w:val="3"/>
        </w:numPr>
      </w:pPr>
      <w:r>
        <w:t>Health Professional Online Services (HPOS), or</w:t>
      </w:r>
    </w:p>
    <w:p w14:paraId="7C5E165F" w14:textId="77777777" w:rsidR="004305FF" w:rsidRDefault="004305FF" w:rsidP="004305FF">
      <w:pPr>
        <w:pStyle w:val="ListParagraph"/>
        <w:numPr>
          <w:ilvl w:val="0"/>
          <w:numId w:val="3"/>
        </w:numPr>
      </w:pPr>
      <w:r>
        <w:t xml:space="preserve">Upgraded clinical and prescribing software </w:t>
      </w:r>
    </w:p>
    <w:p w14:paraId="64CE12F6" w14:textId="77777777" w:rsidR="00661A7A" w:rsidRDefault="004305FF" w:rsidP="00661A7A">
      <w:r>
        <w:t>Y</w:t>
      </w:r>
      <w:r w:rsidRPr="00043D74">
        <w:t xml:space="preserve">ou will need to provide information about your patient, the </w:t>
      </w:r>
      <w:r>
        <w:t xml:space="preserve">medicine you are prescribing, dose, quantity and repeat, and </w:t>
      </w:r>
      <w:r w:rsidRPr="00043D74">
        <w:t>answer a number of questions in line with the relevant restrictions to enable a real time patient eligibility assessment result</w:t>
      </w:r>
      <w:r>
        <w:t xml:space="preserve"> of Approved or Rejected</w:t>
      </w:r>
      <w:r w:rsidRPr="00043D74">
        <w:t xml:space="preserve">. </w:t>
      </w:r>
    </w:p>
    <w:p w14:paraId="1190ED82" w14:textId="77777777" w:rsidR="00D011BD" w:rsidRDefault="00D011BD" w:rsidP="00661A7A">
      <w:pPr>
        <w:rPr>
          <w:b/>
        </w:rPr>
      </w:pPr>
    </w:p>
    <w:p w14:paraId="5E3736C3" w14:textId="5060184C" w:rsidR="00E3023D" w:rsidRPr="00D011BD" w:rsidRDefault="00661A7A" w:rsidP="00661A7A">
      <w:pPr>
        <w:rPr>
          <w:b/>
        </w:rPr>
      </w:pPr>
      <w:r w:rsidRPr="00D011BD">
        <w:rPr>
          <w:b/>
        </w:rPr>
        <w:t xml:space="preserve">Q2. </w:t>
      </w:r>
      <w:r w:rsidR="00E3023D">
        <w:rPr>
          <w:b/>
        </w:rPr>
        <w:t xml:space="preserve">Why are some PBS medicines only available in the Online PBS Authorities system and not all medicines? </w:t>
      </w:r>
    </w:p>
    <w:p w14:paraId="073CD061" w14:textId="18A38107" w:rsidR="00E3023D" w:rsidRPr="00BD2AC7" w:rsidRDefault="00E3023D" w:rsidP="00D011BD">
      <w:r w:rsidRPr="00BD2AC7">
        <w:t xml:space="preserve">Services </w:t>
      </w:r>
      <w:r>
        <w:t xml:space="preserve">Australia is continuing to work with the Department of Health </w:t>
      </w:r>
      <w:r w:rsidR="009669D3">
        <w:t>and Aged Care (</w:t>
      </w:r>
      <w:proofErr w:type="spellStart"/>
      <w:r w:rsidR="009669D3">
        <w:t>DoHAC</w:t>
      </w:r>
      <w:proofErr w:type="spellEnd"/>
      <w:r w:rsidR="009669D3">
        <w:t xml:space="preserve">) </w:t>
      </w:r>
      <w:r>
        <w:t>and the Pharmaceutical Benefits Advisory Committee (PBAC) to enable real time assessment results for PBS listed medicines where appropriate.</w:t>
      </w:r>
    </w:p>
    <w:p w14:paraId="084B7D7E" w14:textId="77777777" w:rsidR="00D011BD" w:rsidRDefault="00D011BD" w:rsidP="00D011BD">
      <w:pPr>
        <w:rPr>
          <w:b/>
        </w:rPr>
      </w:pPr>
    </w:p>
    <w:p w14:paraId="4312BE2E" w14:textId="16731F63" w:rsidR="00E3023D" w:rsidRDefault="00D011BD" w:rsidP="00D011BD">
      <w:pPr>
        <w:rPr>
          <w:b/>
        </w:rPr>
      </w:pPr>
      <w:r>
        <w:rPr>
          <w:b/>
        </w:rPr>
        <w:t xml:space="preserve">Q3. </w:t>
      </w:r>
      <w:r w:rsidR="00E3023D">
        <w:rPr>
          <w:b/>
        </w:rPr>
        <w:t>Does Services Australia determine the listing changes to the PBS medicines?</w:t>
      </w:r>
    </w:p>
    <w:p w14:paraId="69681F05" w14:textId="76FCB81D" w:rsidR="00D011BD" w:rsidRDefault="00E3023D" w:rsidP="00D011BD">
      <w:r>
        <w:t>No, Service Australia administers the PBS in accordance with the legislation and policies for which the Department of Health</w:t>
      </w:r>
      <w:r w:rsidR="009669D3">
        <w:t xml:space="preserve"> and Aged Care (</w:t>
      </w:r>
      <w:proofErr w:type="spellStart"/>
      <w:r w:rsidR="009669D3">
        <w:t>DoHAC</w:t>
      </w:r>
      <w:proofErr w:type="spellEnd"/>
      <w:r w:rsidR="009669D3">
        <w:t>)</w:t>
      </w:r>
      <w:r>
        <w:t xml:space="preserve"> is responsible. </w:t>
      </w:r>
    </w:p>
    <w:p w14:paraId="36F9E47F" w14:textId="77777777" w:rsidR="00D011BD" w:rsidRDefault="00E3023D" w:rsidP="00D011BD">
      <w:r>
        <w:t xml:space="preserve">The authority requirements for medicines listed on the PBS are determined by the Pharmaceutical Benefits Advisory Committee (PBAC). The PBAC is an independent body established under the </w:t>
      </w:r>
      <w:hyperlink r:id="rId8" w:tgtFrame="_blank" w:tooltip="National Health Act 1953" w:history="1">
        <w:r w:rsidRPr="00D011BD">
          <w:rPr>
            <w:rStyle w:val="Hyperlink"/>
            <w:i/>
            <w:iCs/>
          </w:rPr>
          <w:t>National Health Act 1953</w:t>
        </w:r>
      </w:hyperlink>
      <w:r>
        <w:t xml:space="preserve"> to make recommendations and give advice to the Minister for Health on which items should be subsidised under the PBS, including eligibility criteria and restrictions for conditions where PBS subsidy is available. </w:t>
      </w:r>
    </w:p>
    <w:p w14:paraId="4116B33E" w14:textId="5A7AE040" w:rsidR="00E3023D" w:rsidRDefault="00E3023D" w:rsidP="00D011BD">
      <w:r>
        <w:t xml:space="preserve">The PBAC process is supported by legislation and the agency has no discretion to alter these requirements for individual patients, even in cases where use of the medicine might be beneficial or recommended on clinical grounds. For further information about each medicine visit </w:t>
      </w:r>
      <w:hyperlink r:id="rId9" w:history="1">
        <w:r w:rsidRPr="00C271C9">
          <w:rPr>
            <w:rStyle w:val="Hyperlink"/>
          </w:rPr>
          <w:t>pbs.gov.au</w:t>
        </w:r>
      </w:hyperlink>
      <w:r>
        <w:t>. </w:t>
      </w:r>
    </w:p>
    <w:p w14:paraId="384C3FC7" w14:textId="77777777" w:rsidR="00D002B0" w:rsidRDefault="00D002B0" w:rsidP="00D011BD">
      <w:pPr>
        <w:rPr>
          <w:b/>
        </w:rPr>
      </w:pPr>
    </w:p>
    <w:p w14:paraId="1EE724C5" w14:textId="071E811F" w:rsidR="00E3023D" w:rsidRPr="00FB29B5" w:rsidRDefault="00D011BD" w:rsidP="00D011BD">
      <w:pPr>
        <w:rPr>
          <w:b/>
        </w:rPr>
      </w:pPr>
      <w:r>
        <w:rPr>
          <w:b/>
        </w:rPr>
        <w:t xml:space="preserve">Q4. </w:t>
      </w:r>
      <w:r w:rsidR="00E3023D" w:rsidRPr="00BD2AC7">
        <w:rPr>
          <w:b/>
        </w:rPr>
        <w:t>Can I still req</w:t>
      </w:r>
      <w:r w:rsidR="00E3023D">
        <w:rPr>
          <w:b/>
        </w:rPr>
        <w:t xml:space="preserve">uest a PBS Authority via the phone, </w:t>
      </w:r>
      <w:r w:rsidR="00E3023D" w:rsidRPr="00BD2AC7">
        <w:rPr>
          <w:b/>
        </w:rPr>
        <w:t>post</w:t>
      </w:r>
      <w:r w:rsidR="00E3023D">
        <w:rPr>
          <w:b/>
        </w:rPr>
        <w:t xml:space="preserve"> or secure form upload facility</w:t>
      </w:r>
      <w:r w:rsidR="00E3023D" w:rsidRPr="00BD2AC7">
        <w:rPr>
          <w:b/>
        </w:rPr>
        <w:t>?</w:t>
      </w:r>
      <w:r w:rsidR="00E3023D">
        <w:t xml:space="preserve"> </w:t>
      </w:r>
    </w:p>
    <w:p w14:paraId="247A6BD7" w14:textId="7D5A5F65" w:rsidR="00E3023D" w:rsidRDefault="00E3023D" w:rsidP="00D011BD">
      <w:r>
        <w:t xml:space="preserve">Yes. The Online PBS Authorities system offers an alternate authority submission option for most PBS medicines. You can continue to call for Authority Required (telephone) medicines and utilise the upload or mail channel for Authority Required (Written) medicines.  </w:t>
      </w:r>
    </w:p>
    <w:p w14:paraId="0F0AB1A9" w14:textId="284E5F90" w:rsidR="00D002B0" w:rsidRDefault="00D002B0" w:rsidP="00D011BD"/>
    <w:p w14:paraId="61B4CF82" w14:textId="708990E8" w:rsidR="00D002B0" w:rsidRDefault="00D002B0" w:rsidP="00D011BD"/>
    <w:p w14:paraId="0787DB85" w14:textId="49C09D2B" w:rsidR="00E3023D" w:rsidRDefault="00D002B0" w:rsidP="00D002B0">
      <w:pPr>
        <w:rPr>
          <w:b/>
        </w:rPr>
      </w:pPr>
      <w:r>
        <w:rPr>
          <w:b/>
        </w:rPr>
        <w:lastRenderedPageBreak/>
        <w:t xml:space="preserve">Q5. </w:t>
      </w:r>
      <w:r w:rsidR="00E3023D">
        <w:rPr>
          <w:b/>
        </w:rPr>
        <w:t>How can I access the secure form upload facility?</w:t>
      </w:r>
    </w:p>
    <w:p w14:paraId="01FD2A94" w14:textId="77777777" w:rsidR="00E3023D" w:rsidRPr="00D002B0" w:rsidRDefault="00E3023D" w:rsidP="00D002B0">
      <w:pPr>
        <w:rPr>
          <w:b/>
        </w:rPr>
      </w:pPr>
      <w:r>
        <w:t>The secure form upload facility is available through HPOS. Access HPOS by logging in to your PRODA account. From the HPOS Homepage, there are two ways to access the facility:</w:t>
      </w:r>
    </w:p>
    <w:p w14:paraId="68571826" w14:textId="77777777" w:rsidR="00E3023D" w:rsidRPr="00D018D9" w:rsidRDefault="00E3023D" w:rsidP="00D002B0">
      <w:pPr>
        <w:pStyle w:val="ListParagraph"/>
        <w:numPr>
          <w:ilvl w:val="0"/>
          <w:numId w:val="10"/>
        </w:numPr>
      </w:pPr>
      <w:r>
        <w:t>Select “Forms” then “Secure Upload Form”; or</w:t>
      </w:r>
    </w:p>
    <w:p w14:paraId="70466656" w14:textId="68F8256F" w:rsidR="00E3023D" w:rsidRDefault="00E3023D" w:rsidP="00D002B0">
      <w:pPr>
        <w:pStyle w:val="ListParagraph"/>
        <w:numPr>
          <w:ilvl w:val="0"/>
          <w:numId w:val="10"/>
        </w:numPr>
      </w:pPr>
      <w:r>
        <w:t>Select “Messages” then “My mailbox” or “Practice Mailbox” then “Form Upload”</w:t>
      </w:r>
    </w:p>
    <w:p w14:paraId="12C0F841" w14:textId="77777777" w:rsidR="00D002B0" w:rsidRPr="00D018D9" w:rsidRDefault="00D002B0" w:rsidP="00D002B0">
      <w:pPr>
        <w:pStyle w:val="ListParagraph"/>
      </w:pPr>
    </w:p>
    <w:p w14:paraId="57D0DDBD" w14:textId="4B709B60" w:rsidR="00E3023D" w:rsidRDefault="00D002B0" w:rsidP="00D002B0">
      <w:pPr>
        <w:rPr>
          <w:b/>
        </w:rPr>
      </w:pPr>
      <w:r>
        <w:rPr>
          <w:b/>
        </w:rPr>
        <w:t xml:space="preserve">Q6. </w:t>
      </w:r>
      <w:r w:rsidR="00E3023D">
        <w:rPr>
          <w:b/>
        </w:rPr>
        <w:t xml:space="preserve">What is an item code? </w:t>
      </w:r>
    </w:p>
    <w:p w14:paraId="02D7761A" w14:textId="77777777" w:rsidR="00E3023D" w:rsidRDefault="00E3023D" w:rsidP="007A6C0A">
      <w:r>
        <w:t xml:space="preserve">Under the PBS, medicines are referred to as items. To identify different listings, item codes are allocated to each item. </w:t>
      </w:r>
    </w:p>
    <w:p w14:paraId="1EDA8024" w14:textId="77777777" w:rsidR="00E3023D" w:rsidRDefault="00E3023D" w:rsidP="007A6C0A">
      <w:r>
        <w:t xml:space="preserve">Item codes are found on the </w:t>
      </w:r>
      <w:hyperlink r:id="rId10" w:history="1">
        <w:r w:rsidRPr="005D1155">
          <w:rPr>
            <w:rStyle w:val="Hyperlink"/>
          </w:rPr>
          <w:t>pbs.gov.au</w:t>
        </w:r>
      </w:hyperlink>
      <w:r>
        <w:t xml:space="preserve"> web page, under each medicine’s ‘Code &amp; Prescriber’ heading, next to the Medicine Product Pack information. </w:t>
      </w:r>
    </w:p>
    <w:p w14:paraId="3F729D80" w14:textId="12748BD6" w:rsidR="00E3023D" w:rsidRDefault="00E3023D" w:rsidP="007A6C0A">
      <w:r w:rsidRPr="003B4433">
        <w:t xml:space="preserve">If you don’t know </w:t>
      </w:r>
      <w:r>
        <w:t>which</w:t>
      </w:r>
      <w:r w:rsidRPr="003B4433">
        <w:t xml:space="preserve"> item code</w:t>
      </w:r>
      <w:r>
        <w:t xml:space="preserve"> to use when requesting an Authority in the Online PBS Authorities system</w:t>
      </w:r>
      <w:r w:rsidRPr="003B4433">
        <w:t xml:space="preserve">, you can search for the PBS medicine using the brand or medicine name as a keyword.  </w:t>
      </w:r>
    </w:p>
    <w:p w14:paraId="1C254DA9" w14:textId="77777777" w:rsidR="00D15CA3" w:rsidRPr="003B4433" w:rsidRDefault="00D15CA3" w:rsidP="007A6C0A"/>
    <w:p w14:paraId="2B111FBA" w14:textId="34A83BB2" w:rsidR="00E3023D" w:rsidRDefault="007A6C0A" w:rsidP="007A6C0A">
      <w:pPr>
        <w:rPr>
          <w:b/>
        </w:rPr>
      </w:pPr>
      <w:r>
        <w:rPr>
          <w:b/>
        </w:rPr>
        <w:t xml:space="preserve">Q7. </w:t>
      </w:r>
      <w:r w:rsidR="00E3023D">
        <w:rPr>
          <w:b/>
        </w:rPr>
        <w:t xml:space="preserve">Who can I contact for more information? </w:t>
      </w:r>
    </w:p>
    <w:p w14:paraId="4AFAEF72" w14:textId="77777777" w:rsidR="00E3023D" w:rsidRPr="00D15CA3" w:rsidRDefault="00E3023D" w:rsidP="00D15CA3">
      <w:pPr>
        <w:rPr>
          <w:b/>
        </w:rPr>
      </w:pPr>
      <w:r>
        <w:t>For more information about:</w:t>
      </w:r>
    </w:p>
    <w:p w14:paraId="1D7768DB" w14:textId="77777777" w:rsidR="00D15CA3" w:rsidRPr="00D15CA3" w:rsidRDefault="00E3023D" w:rsidP="00D15CA3">
      <w:pPr>
        <w:pStyle w:val="ListParagraph"/>
        <w:numPr>
          <w:ilvl w:val="0"/>
          <w:numId w:val="11"/>
        </w:numPr>
        <w:rPr>
          <w:b/>
        </w:rPr>
      </w:pPr>
      <w:r w:rsidRPr="00D15CA3">
        <w:rPr>
          <w:b/>
        </w:rPr>
        <w:t xml:space="preserve">PRODA </w:t>
      </w:r>
      <w:r>
        <w:t xml:space="preserve">- </w:t>
      </w:r>
      <w:r w:rsidR="00D15CA3" w:rsidRPr="00D15CA3">
        <w:rPr>
          <w:rFonts w:ascii="Calibri" w:hAnsi="Calibri" w:cs="Calibri"/>
          <w:color w:val="212121"/>
        </w:rPr>
        <w:t xml:space="preserve">A guide </w:t>
      </w:r>
      <w:r w:rsidRPr="00D15CA3">
        <w:rPr>
          <w:rFonts w:ascii="Calibri" w:hAnsi="Calibri" w:cs="Calibri"/>
          <w:color w:val="212121"/>
        </w:rPr>
        <w:t xml:space="preserve">on how to create a PRODA account can be found </w:t>
      </w:r>
      <w:hyperlink r:id="rId11" w:history="1">
        <w:r w:rsidRPr="00D15CA3">
          <w:rPr>
            <w:rStyle w:val="Hyperlink"/>
            <w:rFonts w:ascii="Calibri" w:hAnsi="Calibri" w:cs="Calibri"/>
          </w:rPr>
          <w:t>here</w:t>
        </w:r>
      </w:hyperlink>
      <w:r w:rsidRPr="00D15CA3">
        <w:rPr>
          <w:rFonts w:ascii="Calibri" w:hAnsi="Calibri" w:cs="Calibri"/>
          <w:color w:val="212121"/>
        </w:rPr>
        <w:t>.</w:t>
      </w:r>
    </w:p>
    <w:p w14:paraId="5AFFB13B" w14:textId="6C97FAA4" w:rsidR="00E3023D" w:rsidRPr="00D15CA3" w:rsidRDefault="00E3023D" w:rsidP="00D15CA3">
      <w:pPr>
        <w:pStyle w:val="ListParagraph"/>
        <w:rPr>
          <w:b/>
        </w:rPr>
      </w:pPr>
      <w:r>
        <w:t xml:space="preserve">If you have any PRODA issues contact: </w:t>
      </w:r>
      <w:hyperlink r:id="rId12" w:history="1">
        <w:r w:rsidRPr="00D15CA3">
          <w:rPr>
            <w:rStyle w:val="Hyperlink"/>
            <w:rFonts w:ascii="Calibri" w:hAnsi="Calibri" w:cs="Calibri"/>
          </w:rPr>
          <w:t>proda@servicesaustralia.gov.au</w:t>
        </w:r>
      </w:hyperlink>
      <w:r w:rsidRPr="00D15CA3">
        <w:rPr>
          <w:rFonts w:ascii="Calibri" w:hAnsi="Calibri" w:cs="Calibri"/>
          <w:color w:val="000000"/>
        </w:rPr>
        <w:t xml:space="preserve">. </w:t>
      </w:r>
    </w:p>
    <w:p w14:paraId="1E3EFE93" w14:textId="77777777" w:rsidR="00E3023D" w:rsidRPr="00D15CA3" w:rsidRDefault="00E3023D" w:rsidP="00D15CA3">
      <w:pPr>
        <w:pStyle w:val="ListParagraph"/>
        <w:numPr>
          <w:ilvl w:val="0"/>
          <w:numId w:val="11"/>
        </w:numPr>
        <w:rPr>
          <w:b/>
        </w:rPr>
      </w:pPr>
      <w:r w:rsidRPr="00D15CA3">
        <w:rPr>
          <w:b/>
        </w:rPr>
        <w:t>HPOS -</w:t>
      </w:r>
      <w:r>
        <w:t xml:space="preserve"> contact: 132 150</w:t>
      </w:r>
    </w:p>
    <w:p w14:paraId="71B91495" w14:textId="77777777" w:rsidR="00E3023D" w:rsidRPr="00D15CA3" w:rsidRDefault="00E3023D" w:rsidP="00D15CA3">
      <w:pPr>
        <w:pStyle w:val="ListParagraph"/>
        <w:numPr>
          <w:ilvl w:val="0"/>
          <w:numId w:val="11"/>
        </w:numPr>
        <w:rPr>
          <w:rStyle w:val="Hyperlink"/>
          <w:b/>
        </w:rPr>
      </w:pPr>
      <w:r w:rsidRPr="00D15CA3">
        <w:rPr>
          <w:b/>
        </w:rPr>
        <w:t>Online PBS Authorities system</w:t>
      </w:r>
      <w:r>
        <w:t xml:space="preserve"> or how to integrate your prescribing software, contact: </w:t>
      </w:r>
      <w:hyperlink r:id="rId13" w:history="1">
        <w:r w:rsidRPr="00D15CA3">
          <w:rPr>
            <w:rStyle w:val="Hyperlink"/>
            <w:rFonts w:ascii="Calibri" w:hAnsi="Calibri" w:cs="Calibri"/>
          </w:rPr>
          <w:t>PBS.authorities.systems@servicesaustralia.gov.au</w:t>
        </w:r>
      </w:hyperlink>
    </w:p>
    <w:p w14:paraId="64578765" w14:textId="77777777" w:rsidR="00E3023D" w:rsidRPr="00D15CA3" w:rsidRDefault="00E3023D" w:rsidP="00D15CA3">
      <w:pPr>
        <w:pStyle w:val="ListParagraph"/>
        <w:numPr>
          <w:ilvl w:val="0"/>
          <w:numId w:val="11"/>
        </w:numPr>
        <w:rPr>
          <w:b/>
        </w:rPr>
      </w:pPr>
      <w:r w:rsidRPr="00D15CA3">
        <w:rPr>
          <w:b/>
        </w:rPr>
        <w:t xml:space="preserve">PBS restrictions: </w:t>
      </w:r>
      <w:r>
        <w:t xml:space="preserve">visit </w:t>
      </w:r>
      <w:hyperlink r:id="rId14" w:history="1">
        <w:r w:rsidRPr="00A12F1B">
          <w:rPr>
            <w:rStyle w:val="Hyperlink"/>
          </w:rPr>
          <w:t>www.pbs.gov.au</w:t>
        </w:r>
      </w:hyperlink>
    </w:p>
    <w:p w14:paraId="0CF223DB" w14:textId="77777777" w:rsidR="00E3023D" w:rsidRPr="00115622" w:rsidRDefault="00E3023D" w:rsidP="00E3023D">
      <w:pPr>
        <w:pStyle w:val="ListParagraph"/>
        <w:ind w:left="1778"/>
        <w:rPr>
          <w:b/>
        </w:rPr>
      </w:pPr>
    </w:p>
    <w:p w14:paraId="40564D31" w14:textId="77777777" w:rsidR="00E3023D" w:rsidRPr="00F84888" w:rsidRDefault="00E3023D" w:rsidP="00E3023D">
      <w:pPr>
        <w:pStyle w:val="ListParagraph"/>
        <w:ind w:left="1778"/>
        <w:rPr>
          <w:b/>
        </w:rPr>
      </w:pPr>
    </w:p>
    <w:p w14:paraId="49DC3953" w14:textId="77777777" w:rsidR="00E3023D" w:rsidRDefault="00E3023D" w:rsidP="00E3023D"/>
    <w:p w14:paraId="20900DE8" w14:textId="77777777" w:rsidR="00824324" w:rsidRDefault="00824324"/>
    <w:p w14:paraId="51722E35" w14:textId="77777777" w:rsidR="002D5E23" w:rsidRDefault="002D5E23"/>
    <w:p w14:paraId="2463988C" w14:textId="77777777" w:rsidR="002D5E23" w:rsidRDefault="002D5E23"/>
    <w:p w14:paraId="1BDFFEEA" w14:textId="77777777" w:rsidR="00824324" w:rsidRDefault="00824324"/>
    <w:sectPr w:rsidR="00824324">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A4554" w14:textId="77777777" w:rsidR="00AC5B41" w:rsidRDefault="00AC5B41" w:rsidP="0025174C">
      <w:pPr>
        <w:spacing w:after="0" w:line="240" w:lineRule="auto"/>
      </w:pPr>
      <w:r>
        <w:separator/>
      </w:r>
    </w:p>
  </w:endnote>
  <w:endnote w:type="continuationSeparator" w:id="0">
    <w:p w14:paraId="096020F0" w14:textId="77777777" w:rsidR="00AC5B41" w:rsidRDefault="00AC5B41" w:rsidP="00251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4FB46" w14:textId="77777777" w:rsidR="00AC5B41" w:rsidRDefault="00AC5B41" w:rsidP="0025174C">
      <w:pPr>
        <w:spacing w:after="0" w:line="240" w:lineRule="auto"/>
      </w:pPr>
      <w:r>
        <w:separator/>
      </w:r>
    </w:p>
  </w:footnote>
  <w:footnote w:type="continuationSeparator" w:id="0">
    <w:p w14:paraId="430D13D6" w14:textId="77777777" w:rsidR="00AC5B41" w:rsidRDefault="00AC5B41" w:rsidP="00251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3777" w14:textId="29D97A45" w:rsidR="0025174C" w:rsidRDefault="0025174C">
    <w:pPr>
      <w:pStyle w:val="Header"/>
    </w:pPr>
    <w:r>
      <w:rPr>
        <w:noProof/>
        <w:lang w:eastAsia="en-AU"/>
      </w:rPr>
      <w:drawing>
        <wp:anchor distT="0" distB="0" distL="114300" distR="114300" simplePos="0" relativeHeight="251658240" behindDoc="1" locked="0" layoutInCell="1" allowOverlap="1" wp14:anchorId="3AE0493C" wp14:editId="7811C0A7">
          <wp:simplePos x="0" y="0"/>
          <wp:positionH relativeFrom="margin">
            <wp:posOffset>-638355</wp:posOffset>
          </wp:positionH>
          <wp:positionV relativeFrom="paragraph">
            <wp:posOffset>-190764</wp:posOffset>
          </wp:positionV>
          <wp:extent cx="1964690" cy="476885"/>
          <wp:effectExtent l="0" t="0" r="0" b="0"/>
          <wp:wrapTight wrapText="bothSides">
            <wp:wrapPolygon edited="0">
              <wp:start x="0" y="0"/>
              <wp:lineTo x="0" y="20708"/>
              <wp:lineTo x="21363" y="20708"/>
              <wp:lineTo x="21363" y="0"/>
              <wp:lineTo x="0" y="0"/>
            </wp:wrapPolygon>
          </wp:wrapTight>
          <wp:docPr id="2" name="Picture 2" descr="https://intranet.internal.dept.local/SiteAssets/images/services-aust-logo-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internal.dept.local/SiteAssets/images/services-aust-logo-in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4690" cy="4768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39DE"/>
    <w:multiLevelType w:val="hybridMultilevel"/>
    <w:tmpl w:val="746CE0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F002BF"/>
    <w:multiLevelType w:val="hybridMultilevel"/>
    <w:tmpl w:val="D398F772"/>
    <w:lvl w:ilvl="0" w:tplc="076E7BDE">
      <w:start w:val="1"/>
      <w:numFmt w:val="lowerLetter"/>
      <w:lvlText w:val="%1."/>
      <w:lvlJc w:val="left"/>
      <w:pPr>
        <w:ind w:left="1004" w:hanging="360"/>
      </w:pPr>
      <w:rPr>
        <w:rFonts w:hint="default"/>
        <w:b/>
      </w:rPr>
    </w:lvl>
    <w:lvl w:ilvl="1" w:tplc="0C090001">
      <w:start w:val="1"/>
      <w:numFmt w:val="bullet"/>
      <w:lvlText w:val=""/>
      <w:lvlJc w:val="left"/>
      <w:pPr>
        <w:ind w:left="1724" w:hanging="360"/>
      </w:pPr>
      <w:rPr>
        <w:rFonts w:ascii="Symbol" w:hAnsi="Symbol" w:hint="default"/>
      </w:r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408F75F4"/>
    <w:multiLevelType w:val="hybridMultilevel"/>
    <w:tmpl w:val="ABAC9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5F5753"/>
    <w:multiLevelType w:val="hybridMultilevel"/>
    <w:tmpl w:val="151E8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EA1082"/>
    <w:multiLevelType w:val="hybridMultilevel"/>
    <w:tmpl w:val="12524E80"/>
    <w:lvl w:ilvl="0" w:tplc="076E7BD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3B644E1"/>
    <w:multiLevelType w:val="hybridMultilevel"/>
    <w:tmpl w:val="C4383098"/>
    <w:lvl w:ilvl="0" w:tplc="0C090019">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53D13750"/>
    <w:multiLevelType w:val="hybridMultilevel"/>
    <w:tmpl w:val="12524E80"/>
    <w:lvl w:ilvl="0" w:tplc="076E7BD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482456F"/>
    <w:multiLevelType w:val="hybridMultilevel"/>
    <w:tmpl w:val="0A34B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DC3D1A"/>
    <w:multiLevelType w:val="hybridMultilevel"/>
    <w:tmpl w:val="76CCE088"/>
    <w:lvl w:ilvl="0" w:tplc="69F8AA3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233D25"/>
    <w:multiLevelType w:val="hybridMultilevel"/>
    <w:tmpl w:val="E9EEDB7C"/>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10" w15:restartNumberingAfterBreak="0">
    <w:nsid w:val="73CB0DEF"/>
    <w:multiLevelType w:val="hybridMultilevel"/>
    <w:tmpl w:val="47A4E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1130936">
    <w:abstractNumId w:val="0"/>
  </w:num>
  <w:num w:numId="2" w16cid:durableId="1189677994">
    <w:abstractNumId w:val="7"/>
  </w:num>
  <w:num w:numId="3" w16cid:durableId="1331835446">
    <w:abstractNumId w:val="2"/>
  </w:num>
  <w:num w:numId="4" w16cid:durableId="1754349983">
    <w:abstractNumId w:val="6"/>
  </w:num>
  <w:num w:numId="5" w16cid:durableId="1546873256">
    <w:abstractNumId w:val="5"/>
  </w:num>
  <w:num w:numId="6" w16cid:durableId="825585605">
    <w:abstractNumId w:val="9"/>
  </w:num>
  <w:num w:numId="7" w16cid:durableId="1263415634">
    <w:abstractNumId w:val="4"/>
  </w:num>
  <w:num w:numId="8" w16cid:durableId="1692297356">
    <w:abstractNumId w:val="8"/>
  </w:num>
  <w:num w:numId="9" w16cid:durableId="1240943605">
    <w:abstractNumId w:val="1"/>
  </w:num>
  <w:num w:numId="10" w16cid:durableId="957837775">
    <w:abstractNumId w:val="10"/>
  </w:num>
  <w:num w:numId="11" w16cid:durableId="3097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D62"/>
    <w:rsid w:val="00041EB4"/>
    <w:rsid w:val="001579C0"/>
    <w:rsid w:val="001C7301"/>
    <w:rsid w:val="001D771B"/>
    <w:rsid w:val="001F566F"/>
    <w:rsid w:val="00205025"/>
    <w:rsid w:val="00217412"/>
    <w:rsid w:val="00230D06"/>
    <w:rsid w:val="0025174C"/>
    <w:rsid w:val="002D5E23"/>
    <w:rsid w:val="002F1021"/>
    <w:rsid w:val="00323756"/>
    <w:rsid w:val="00331D8A"/>
    <w:rsid w:val="003863F0"/>
    <w:rsid w:val="0042633E"/>
    <w:rsid w:val="004305FF"/>
    <w:rsid w:val="004370D8"/>
    <w:rsid w:val="00450167"/>
    <w:rsid w:val="00613F66"/>
    <w:rsid w:val="00661A7A"/>
    <w:rsid w:val="006B176D"/>
    <w:rsid w:val="006D2F7E"/>
    <w:rsid w:val="00732129"/>
    <w:rsid w:val="00766B32"/>
    <w:rsid w:val="007A0918"/>
    <w:rsid w:val="007A5DC9"/>
    <w:rsid w:val="007A6C0A"/>
    <w:rsid w:val="00824324"/>
    <w:rsid w:val="008410B3"/>
    <w:rsid w:val="008E45B9"/>
    <w:rsid w:val="008F0054"/>
    <w:rsid w:val="00915FE4"/>
    <w:rsid w:val="009669D3"/>
    <w:rsid w:val="00980D62"/>
    <w:rsid w:val="00A0043E"/>
    <w:rsid w:val="00A3318C"/>
    <w:rsid w:val="00AB76FD"/>
    <w:rsid w:val="00AC5B41"/>
    <w:rsid w:val="00AF104F"/>
    <w:rsid w:val="00BD243E"/>
    <w:rsid w:val="00C92481"/>
    <w:rsid w:val="00D002B0"/>
    <w:rsid w:val="00D011BD"/>
    <w:rsid w:val="00D131FB"/>
    <w:rsid w:val="00D15CA3"/>
    <w:rsid w:val="00D92651"/>
    <w:rsid w:val="00D9633A"/>
    <w:rsid w:val="00DB6B9A"/>
    <w:rsid w:val="00E12DB9"/>
    <w:rsid w:val="00E14F8D"/>
    <w:rsid w:val="00E3023D"/>
    <w:rsid w:val="00E32F85"/>
    <w:rsid w:val="00EC2ADB"/>
    <w:rsid w:val="00ED726A"/>
    <w:rsid w:val="00FE39E3"/>
    <w:rsid w:val="00FE70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6F46B"/>
  <w15:chartTrackingRefBased/>
  <w15:docId w15:val="{23A7290D-465B-43D9-A787-B7FDED0A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0D62"/>
    <w:rPr>
      <w:color w:val="0563C1" w:themeColor="hyperlink"/>
      <w:u w:val="single"/>
    </w:rPr>
  </w:style>
  <w:style w:type="character" w:styleId="CommentReference">
    <w:name w:val="annotation reference"/>
    <w:basedOn w:val="DefaultParagraphFont"/>
    <w:uiPriority w:val="99"/>
    <w:semiHidden/>
    <w:unhideWhenUsed/>
    <w:rsid w:val="001579C0"/>
    <w:rPr>
      <w:sz w:val="16"/>
      <w:szCs w:val="16"/>
    </w:rPr>
  </w:style>
  <w:style w:type="paragraph" w:styleId="CommentText">
    <w:name w:val="annotation text"/>
    <w:basedOn w:val="Normal"/>
    <w:link w:val="CommentTextChar"/>
    <w:uiPriority w:val="99"/>
    <w:semiHidden/>
    <w:unhideWhenUsed/>
    <w:rsid w:val="001579C0"/>
    <w:pPr>
      <w:spacing w:line="240" w:lineRule="auto"/>
    </w:pPr>
    <w:rPr>
      <w:sz w:val="20"/>
      <w:szCs w:val="20"/>
    </w:rPr>
  </w:style>
  <w:style w:type="character" w:customStyle="1" w:styleId="CommentTextChar">
    <w:name w:val="Comment Text Char"/>
    <w:basedOn w:val="DefaultParagraphFont"/>
    <w:link w:val="CommentText"/>
    <w:uiPriority w:val="99"/>
    <w:semiHidden/>
    <w:rsid w:val="001579C0"/>
    <w:rPr>
      <w:sz w:val="20"/>
      <w:szCs w:val="20"/>
    </w:rPr>
  </w:style>
  <w:style w:type="paragraph" w:styleId="CommentSubject">
    <w:name w:val="annotation subject"/>
    <w:basedOn w:val="CommentText"/>
    <w:next w:val="CommentText"/>
    <w:link w:val="CommentSubjectChar"/>
    <w:uiPriority w:val="99"/>
    <w:semiHidden/>
    <w:unhideWhenUsed/>
    <w:rsid w:val="001579C0"/>
    <w:rPr>
      <w:b/>
      <w:bCs/>
    </w:rPr>
  </w:style>
  <w:style w:type="character" w:customStyle="1" w:styleId="CommentSubjectChar">
    <w:name w:val="Comment Subject Char"/>
    <w:basedOn w:val="CommentTextChar"/>
    <w:link w:val="CommentSubject"/>
    <w:uiPriority w:val="99"/>
    <w:semiHidden/>
    <w:rsid w:val="001579C0"/>
    <w:rPr>
      <w:b/>
      <w:bCs/>
      <w:sz w:val="20"/>
      <w:szCs w:val="20"/>
    </w:rPr>
  </w:style>
  <w:style w:type="paragraph" w:styleId="BalloonText">
    <w:name w:val="Balloon Text"/>
    <w:basedOn w:val="Normal"/>
    <w:link w:val="BalloonTextChar"/>
    <w:uiPriority w:val="99"/>
    <w:semiHidden/>
    <w:unhideWhenUsed/>
    <w:rsid w:val="00157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9C0"/>
    <w:rPr>
      <w:rFonts w:ascii="Segoe UI" w:hAnsi="Segoe UI" w:cs="Segoe UI"/>
      <w:sz w:val="18"/>
      <w:szCs w:val="18"/>
    </w:rPr>
  </w:style>
  <w:style w:type="paragraph" w:styleId="ListParagraph">
    <w:name w:val="List Paragraph"/>
    <w:basedOn w:val="Normal"/>
    <w:uiPriority w:val="34"/>
    <w:qFormat/>
    <w:rsid w:val="00E3023D"/>
    <w:pPr>
      <w:ind w:left="720"/>
      <w:contextualSpacing/>
    </w:pPr>
  </w:style>
  <w:style w:type="paragraph" w:styleId="Header">
    <w:name w:val="header"/>
    <w:basedOn w:val="Normal"/>
    <w:link w:val="HeaderChar"/>
    <w:uiPriority w:val="99"/>
    <w:unhideWhenUsed/>
    <w:rsid w:val="00251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74C"/>
  </w:style>
  <w:style w:type="paragraph" w:styleId="Footer">
    <w:name w:val="footer"/>
    <w:basedOn w:val="Normal"/>
    <w:link w:val="FooterChar"/>
    <w:uiPriority w:val="99"/>
    <w:unhideWhenUsed/>
    <w:rsid w:val="00251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Series/C2004A07404" TargetMode="External"/><Relationship Id="rId13" Type="http://schemas.openxmlformats.org/officeDocument/2006/relationships/hyperlink" Target="mailto:PBS.authorities.systems@humanservices.gov.au"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proda.humanservices.gov.au/pia/pages/public/registration/account/createAccount.jsf" TargetMode="External"/><Relationship Id="rId12" Type="http://schemas.openxmlformats.org/officeDocument/2006/relationships/hyperlink" Target="mailto:proda@servicesaustralia.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dicareaust.com/MODULES/PRODAM01_1/index.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bs.gov.au/pbs/home;jsessionid=zvsvgm9qs9kn16m2bgf4871qe"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pbs.gov.au/pbs/home;jsessionid=mg8kf54dwhg11xifb21uunupy" TargetMode="External"/><Relationship Id="rId14" Type="http://schemas.openxmlformats.org/officeDocument/2006/relationships/hyperlink" Target="http://www.pb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FC35F7B46CD04C900B60D9EC23BD89" ma:contentTypeVersion="42" ma:contentTypeDescription="Create a new document." ma:contentTypeScope="" ma:versionID="f3222146aaafedb73e2c0d38b1eab050">
  <xsd:schema xmlns:xsd="http://www.w3.org/2001/XMLSchema" xmlns:xs="http://www.w3.org/2001/XMLSchema" xmlns:p="http://schemas.microsoft.com/office/2006/metadata/properties" xmlns:ns1="http://schemas.microsoft.com/sharepoint/v3" xmlns:ns2="5bbfa449-6e48-4da9-a896-62068bdd34fd" xmlns:ns3="85f26373-f5f7-4fd1-ab3a-74bd3b021e0f" xmlns:ns4="1aef2fb6-6393-44de-9407-4bef584a2259" xmlns:ns5="f8d37200-b6ad-4288-a097-a5c7533af8dd" targetNamespace="http://schemas.microsoft.com/office/2006/metadata/properties" ma:root="true" ma:fieldsID="ae3ba626c8ae196dd02877e3db23b000" ns1:_="" ns2:_="" ns3:_="" ns4:_="" ns5:_="">
    <xsd:import namespace="http://schemas.microsoft.com/sharepoint/v3"/>
    <xsd:import namespace="5bbfa449-6e48-4da9-a896-62068bdd34fd"/>
    <xsd:import namespace="85f26373-f5f7-4fd1-ab3a-74bd3b021e0f"/>
    <xsd:import namespace="1aef2fb6-6393-44de-9407-4bef584a2259"/>
    <xsd:import namespace="f8d37200-b6ad-4288-a097-a5c7533af8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lcf76f155ced4ddcb4097134ff3c332f"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4:SharedWithUsers" minOccurs="0"/>
                <xsd:element ref="ns4:SharedWithDetails" minOccurs="0"/>
                <xsd:element ref="ns2:MediaServiceObjectDetectorVersions" minOccurs="0"/>
                <xsd:element ref="ns2:MediaServiceSearchProperties" minOccurs="0"/>
                <xsd:element ref="ns5:TaxCatchAll" minOccurs="0"/>
                <xsd:element ref="ns1:_ip_UnifiedCompliancePolicyProperties" minOccurs="0"/>
                <xsd:element ref="ns1:_ip_UnifiedCompliancePolicyUIAc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bfa449-6e48-4da9-a896-62068bdd3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f26373-f5f7-4fd1-ab3a-74bd3b021e0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74a8037-94b7-4da0-b234-9a6130cf0444" ma:termSetId="09814cd3-568e-fe90-9814-8d621ff8fb84" ma:anchorId="fba54fb3-c3e1-fe81-a776-ca4b69148c4d" ma:open="true" ma:isKeyword="false">
      <xsd:complexType>
        <xsd:sequence>
          <xsd:element ref="pc:Terms" minOccurs="0" maxOccurs="1"/>
        </xsd:sequence>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f2fb6-6393-44de-9407-4bef584a225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d37200-b6ad-4288-a097-a5c7533af8d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c1866f1-cc78-4467-a9bd-f6c3be3c0b66}" ma:internalName="TaxCatchAll" ma:showField="CatchAllData" ma:web="f8d37200-b6ad-4288-a097-a5c7533af8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8d37200-b6ad-4288-a097-a5c7533af8dd" xsi:nil="true"/>
    <_ip_UnifiedCompliancePolicyProperties xmlns="http://schemas.microsoft.com/sharepoint/v3" xsi:nil="true"/>
    <lcf76f155ced4ddcb4097134ff3c332f xmlns="85f26373-f5f7-4fd1-ab3a-74bd3b021e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BC9F54-6688-4653-B157-5CB6AD043EA2}"/>
</file>

<file path=customXml/itemProps2.xml><?xml version="1.0" encoding="utf-8"?>
<ds:datastoreItem xmlns:ds="http://schemas.openxmlformats.org/officeDocument/2006/customXml" ds:itemID="{56AF9DD4-3FA6-4A42-8044-46654DEE70DC}"/>
</file>

<file path=customXml/itemProps3.xml><?xml version="1.0" encoding="utf-8"?>
<ds:datastoreItem xmlns:ds="http://schemas.openxmlformats.org/officeDocument/2006/customXml" ds:itemID="{8E7C61B4-F474-43D1-88B5-AC17490B35EF}"/>
</file>

<file path=docProps/app.xml><?xml version="1.0" encoding="utf-8"?>
<Properties xmlns="http://schemas.openxmlformats.org/officeDocument/2006/extended-properties" xmlns:vt="http://schemas.openxmlformats.org/officeDocument/2006/docPropsVTypes">
  <Template>Normal.dotm</Template>
  <TotalTime>1</TotalTime>
  <Pages>1</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McLeod, Gwynneth</dc:creator>
  <cp:keywords/>
  <dc:description/>
  <cp:lastModifiedBy>Loretta Bell</cp:lastModifiedBy>
  <cp:revision>3</cp:revision>
  <dcterms:created xsi:type="dcterms:W3CDTF">2024-03-28T07:39:00Z</dcterms:created>
  <dcterms:modified xsi:type="dcterms:W3CDTF">2024-03-28T07:39:00Z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0x01010062FC35F7B46CD04C900B60D9EC23BD89</vt:lpwstr>
  </property>
</Properties>
</file>