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39BC" w14:textId="77777777" w:rsidR="00386B38" w:rsidRPr="00CE32B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rPr>
          <w:rFonts w:asciiTheme="minorHAnsi" w:hAnsiTheme="minorHAnsi" w:cs="Arial"/>
          <w:b/>
          <w:bCs/>
          <w:noProof/>
          <w:sz w:val="24"/>
          <w:szCs w:val="24"/>
        </w:rPr>
      </w:pPr>
      <w:r>
        <w:rPr>
          <w:rFonts w:asciiTheme="minorHAnsi" w:hAnsiTheme="minorHAnsi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BAD87E" wp14:editId="6D10636A">
            <wp:simplePos x="0" y="0"/>
            <wp:positionH relativeFrom="column">
              <wp:posOffset>2695575</wp:posOffset>
            </wp:positionH>
            <wp:positionV relativeFrom="paragraph">
              <wp:posOffset>138430</wp:posOffset>
            </wp:positionV>
            <wp:extent cx="1028700" cy="977900"/>
            <wp:effectExtent l="0" t="0" r="0" b="0"/>
            <wp:wrapNone/>
            <wp:docPr id="2" name="Picture 2" descr="C:\Users\Owner\Fiona\AMA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Fiona\AMAN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2B8">
        <w:rPr>
          <w:rFonts w:asciiTheme="minorHAnsi" w:hAnsiTheme="minorHAnsi" w:cs="Arial"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  <w:r w:rsidRPr="00CE32B8">
        <w:rPr>
          <w:rFonts w:asciiTheme="minorHAnsi" w:hAnsiTheme="minorHAnsi" w:cs="Arial"/>
          <w:b/>
          <w:bCs/>
          <w:noProof/>
          <w:sz w:val="24"/>
          <w:szCs w:val="24"/>
        </w:rPr>
        <w:tab/>
      </w:r>
    </w:p>
    <w:p w14:paraId="5625AF72" w14:textId="77777777" w:rsidR="00386B3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7EC8938F" w14:textId="77777777" w:rsidR="00386B3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6FD1CB69" w14:textId="77777777" w:rsidR="00386B3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5E755BBA" w14:textId="77777777" w:rsidR="00386B3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574CCDA7" w14:textId="77777777" w:rsidR="00386B3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387A6CC4" w14:textId="77777777" w:rsidR="00386B38" w:rsidRPr="009C34FE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8"/>
          <w:szCs w:val="28"/>
        </w:rPr>
      </w:pPr>
      <w:r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 xml:space="preserve">NOTICE OF ANNUAL GENERAL MEETING OF THE </w:t>
      </w:r>
    </w:p>
    <w:p w14:paraId="4BAB60A9" w14:textId="77777777" w:rsidR="00386B38" w:rsidRPr="009C34FE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8"/>
          <w:szCs w:val="28"/>
        </w:rPr>
      </w:pPr>
      <w:r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>AUSTRALIAN MEDICAL ASSOCIATION (NT) INC.</w:t>
      </w:r>
    </w:p>
    <w:p w14:paraId="08A81BD9" w14:textId="77777777" w:rsidR="00386B38" w:rsidRPr="009C34FE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8"/>
          <w:szCs w:val="28"/>
        </w:rPr>
      </w:pPr>
      <w:r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 xml:space="preserve">(ABN 61 628 117 024) </w:t>
      </w:r>
    </w:p>
    <w:p w14:paraId="34410F40" w14:textId="77777777" w:rsidR="00386B38" w:rsidRPr="009C34FE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8"/>
          <w:szCs w:val="28"/>
        </w:rPr>
      </w:pPr>
      <w:r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>TO BE HELD ON</w:t>
      </w:r>
    </w:p>
    <w:p w14:paraId="3EF2E5AA" w14:textId="283DAF80" w:rsidR="00386B38" w:rsidRPr="009C34FE" w:rsidRDefault="00271922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8"/>
          <w:szCs w:val="28"/>
        </w:rPr>
      </w:pPr>
      <w:r>
        <w:rPr>
          <w:rFonts w:asciiTheme="minorHAnsi" w:hAnsiTheme="minorHAnsi" w:cs="Arial"/>
          <w:b/>
          <w:bCs/>
          <w:snapToGrid w:val="0"/>
          <w:sz w:val="28"/>
          <w:szCs w:val="28"/>
        </w:rPr>
        <w:t>THURSDAY 22</w:t>
      </w:r>
      <w:r w:rsidRPr="00271922">
        <w:rPr>
          <w:rFonts w:asciiTheme="minorHAnsi" w:hAnsiTheme="minorHAnsi" w:cs="Arial"/>
          <w:b/>
          <w:bCs/>
          <w:snapToGrid w:val="0"/>
          <w:sz w:val="28"/>
          <w:szCs w:val="28"/>
          <w:vertAlign w:val="superscript"/>
        </w:rPr>
        <w:t>ND</w:t>
      </w:r>
      <w:r>
        <w:rPr>
          <w:rFonts w:asciiTheme="minorHAnsi" w:hAnsiTheme="minorHAnsi" w:cs="Arial"/>
          <w:b/>
          <w:bCs/>
          <w:snapToGrid w:val="0"/>
          <w:sz w:val="28"/>
          <w:szCs w:val="28"/>
        </w:rPr>
        <w:t xml:space="preserve"> </w:t>
      </w:r>
      <w:r w:rsidR="002D0928">
        <w:rPr>
          <w:rFonts w:asciiTheme="minorHAnsi" w:hAnsiTheme="minorHAnsi" w:cs="Arial"/>
          <w:b/>
          <w:bCs/>
          <w:snapToGrid w:val="0"/>
          <w:sz w:val="28"/>
          <w:szCs w:val="28"/>
        </w:rPr>
        <w:t>MAY 202</w:t>
      </w:r>
      <w:r w:rsidR="00DC2347">
        <w:rPr>
          <w:rFonts w:asciiTheme="minorHAnsi" w:hAnsiTheme="minorHAnsi" w:cs="Arial"/>
          <w:b/>
          <w:bCs/>
          <w:snapToGrid w:val="0"/>
          <w:sz w:val="28"/>
          <w:szCs w:val="28"/>
        </w:rPr>
        <w:t>5</w:t>
      </w:r>
      <w:r w:rsidR="00F06108">
        <w:rPr>
          <w:rFonts w:asciiTheme="minorHAnsi" w:hAnsiTheme="minorHAnsi" w:cs="Arial"/>
          <w:b/>
          <w:bCs/>
          <w:snapToGrid w:val="0"/>
          <w:sz w:val="28"/>
          <w:szCs w:val="28"/>
        </w:rPr>
        <w:t xml:space="preserve"> </w:t>
      </w:r>
      <w:r w:rsidR="00386B38"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>AT 6:</w:t>
      </w:r>
      <w:r w:rsidR="004D6BCA"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>0</w:t>
      </w:r>
      <w:r w:rsidR="00386B38"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>0PM</w:t>
      </w:r>
    </w:p>
    <w:p w14:paraId="07617551" w14:textId="432D8BE4" w:rsidR="00386B38" w:rsidRPr="00CE32B8" w:rsidRDefault="005A2DD9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  <w:r w:rsidRPr="009C34FE">
        <w:rPr>
          <w:rFonts w:asciiTheme="minorHAnsi" w:hAnsiTheme="minorHAnsi" w:cs="Arial"/>
          <w:b/>
          <w:bCs/>
          <w:snapToGrid w:val="0"/>
          <w:sz w:val="28"/>
          <w:szCs w:val="28"/>
        </w:rPr>
        <w:t>2/25 PARAP ROAD, PARAP NT 0820</w:t>
      </w:r>
    </w:p>
    <w:p w14:paraId="40DE4DA3" w14:textId="77777777" w:rsidR="00386B38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14:paraId="2B553C4F" w14:textId="73991F96" w:rsidR="00386B38" w:rsidRDefault="00DD0E1D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24"/>
          <w:szCs w:val="24"/>
        </w:rPr>
      </w:pPr>
      <w:r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PLEASE CONTACT AMA NT </w:t>
      </w:r>
      <w:r w:rsidR="005B7600"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IF YOU WISH TO PARTICIPATE via </w:t>
      </w:r>
      <w:r w:rsidR="00271922">
        <w:rPr>
          <w:rFonts w:asciiTheme="minorHAnsi" w:hAnsiTheme="minorHAnsi" w:cs="Arial"/>
          <w:b/>
          <w:bCs/>
          <w:snapToGrid w:val="0"/>
          <w:sz w:val="24"/>
          <w:szCs w:val="24"/>
        </w:rPr>
        <w:t>ZOOM</w:t>
      </w:r>
      <w:r w:rsidR="005B7600"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 </w:t>
      </w:r>
      <w:r w:rsidR="00FA400E">
        <w:rPr>
          <w:rFonts w:asciiTheme="minorHAnsi" w:hAnsiTheme="minorHAnsi" w:cs="Arial"/>
          <w:b/>
          <w:bCs/>
          <w:snapToGrid w:val="0"/>
          <w:sz w:val="24"/>
          <w:szCs w:val="24"/>
        </w:rPr>
        <w:br/>
      </w:r>
      <w:r w:rsidR="005B7600">
        <w:rPr>
          <w:rFonts w:asciiTheme="minorHAnsi" w:hAnsiTheme="minorHAnsi" w:cs="Arial"/>
          <w:b/>
          <w:bCs/>
          <w:snapToGrid w:val="0"/>
          <w:sz w:val="24"/>
          <w:szCs w:val="24"/>
        </w:rPr>
        <w:t>AND DETAILS WILL BE PROVIDED TO YOU</w:t>
      </w:r>
      <w:r w:rsidR="00FA400E"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 </w:t>
      </w:r>
      <w:r w:rsidR="004331C8"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BY EMAIL </w:t>
      </w:r>
      <w:r w:rsidR="00FA400E">
        <w:rPr>
          <w:rFonts w:asciiTheme="minorHAnsi" w:hAnsiTheme="minorHAnsi" w:cs="Arial"/>
          <w:b/>
          <w:bCs/>
          <w:snapToGrid w:val="0"/>
          <w:sz w:val="24"/>
          <w:szCs w:val="24"/>
        </w:rPr>
        <w:t>PRIOR TO THE MEETING</w:t>
      </w:r>
    </w:p>
    <w:p w14:paraId="7FF77138" w14:textId="77777777" w:rsidR="00386B38" w:rsidRPr="00FC638F" w:rsidRDefault="00386B38" w:rsidP="00386B38">
      <w:pPr>
        <w:widowControl w:val="0"/>
        <w:pBdr>
          <w:top w:val="single" w:sz="24" w:space="1" w:color="000080"/>
          <w:left w:val="single" w:sz="24" w:space="4" w:color="000080"/>
          <w:bottom w:val="single" w:sz="24" w:space="1" w:color="000080"/>
          <w:right w:val="single" w:sz="24" w:space="4" w:color="000080"/>
        </w:pBdr>
        <w:jc w:val="center"/>
        <w:rPr>
          <w:rFonts w:asciiTheme="minorHAnsi" w:hAnsiTheme="minorHAnsi" w:cs="Arial"/>
          <w:b/>
          <w:bCs/>
          <w:snapToGrid w:val="0"/>
          <w:sz w:val="16"/>
          <w:szCs w:val="16"/>
        </w:rPr>
      </w:pPr>
    </w:p>
    <w:p w14:paraId="52BF7F55" w14:textId="77777777" w:rsidR="00386B38" w:rsidRPr="006A3BCA" w:rsidRDefault="00386B38" w:rsidP="00386B38">
      <w:pPr>
        <w:pStyle w:val="Heading1"/>
        <w:rPr>
          <w:rFonts w:asciiTheme="minorHAnsi" w:hAnsiTheme="minorHAnsi"/>
          <w:sz w:val="16"/>
          <w:szCs w:val="16"/>
        </w:rPr>
      </w:pPr>
    </w:p>
    <w:p w14:paraId="1784C1D0" w14:textId="77777777" w:rsidR="00386B38" w:rsidRPr="000774A9" w:rsidRDefault="00386B38" w:rsidP="00386B38">
      <w:pPr>
        <w:pStyle w:val="Heading1"/>
        <w:rPr>
          <w:rFonts w:asciiTheme="minorHAnsi" w:hAnsiTheme="minorHAnsi"/>
          <w:sz w:val="50"/>
          <w:szCs w:val="50"/>
        </w:rPr>
      </w:pPr>
      <w:r w:rsidRPr="000774A9">
        <w:rPr>
          <w:rFonts w:asciiTheme="minorHAnsi" w:hAnsiTheme="minorHAnsi"/>
          <w:sz w:val="50"/>
          <w:szCs w:val="50"/>
        </w:rPr>
        <w:t>A G E N D A</w:t>
      </w:r>
    </w:p>
    <w:p w14:paraId="5B0C0B8C" w14:textId="77777777" w:rsidR="00386B38" w:rsidRPr="009C34FE" w:rsidRDefault="00386B38" w:rsidP="00386B38">
      <w:pPr>
        <w:rPr>
          <w:rFonts w:asciiTheme="minorHAnsi" w:hAnsiTheme="minorHAnsi"/>
          <w:sz w:val="10"/>
          <w:szCs w:val="10"/>
        </w:rPr>
      </w:pPr>
    </w:p>
    <w:p w14:paraId="7823E288" w14:textId="77777777" w:rsidR="00386B38" w:rsidRPr="009C34FE" w:rsidRDefault="00386B38" w:rsidP="00386B38">
      <w:pPr>
        <w:widowControl w:val="0"/>
        <w:numPr>
          <w:ilvl w:val="0"/>
          <w:numId w:val="2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PRESENT: </w:t>
      </w:r>
    </w:p>
    <w:p w14:paraId="13B67218" w14:textId="77777777" w:rsidR="00386B38" w:rsidRPr="009C34FE" w:rsidRDefault="00386B38" w:rsidP="00386B38">
      <w:pPr>
        <w:widowControl w:val="0"/>
        <w:tabs>
          <w:tab w:val="left" w:pos="426"/>
        </w:tabs>
        <w:rPr>
          <w:rFonts w:asciiTheme="minorHAnsi" w:hAnsiTheme="minorHAnsi" w:cs="Arial"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 xml:space="preserve">       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ab/>
        <w:t>Members are requested to sign the attendance register on arrival at the meeting.</w:t>
      </w:r>
    </w:p>
    <w:p w14:paraId="5943D1C4" w14:textId="77777777" w:rsidR="00386B38" w:rsidRPr="009C34FE" w:rsidRDefault="00386B38" w:rsidP="00386B38">
      <w:pPr>
        <w:widowControl w:val="0"/>
        <w:rPr>
          <w:rFonts w:asciiTheme="minorHAnsi" w:hAnsiTheme="minorHAnsi" w:cs="Arial"/>
          <w:b/>
          <w:snapToGrid w:val="0"/>
          <w:sz w:val="16"/>
          <w:szCs w:val="16"/>
        </w:rPr>
      </w:pPr>
    </w:p>
    <w:p w14:paraId="19D33E3F" w14:textId="77777777" w:rsidR="00386B38" w:rsidRPr="009C34FE" w:rsidRDefault="00386B38" w:rsidP="00386B38">
      <w:pPr>
        <w:widowControl w:val="0"/>
        <w:numPr>
          <w:ilvl w:val="0"/>
          <w:numId w:val="2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APOLOGIES: </w:t>
      </w:r>
    </w:p>
    <w:p w14:paraId="5807BBE5" w14:textId="77777777" w:rsidR="00386B38" w:rsidRPr="009C34FE" w:rsidRDefault="00386B38" w:rsidP="00386B38">
      <w:pPr>
        <w:widowControl w:val="0"/>
        <w:ind w:left="720"/>
        <w:rPr>
          <w:rFonts w:asciiTheme="minorHAnsi" w:hAnsiTheme="minorHAnsi" w:cs="Arial"/>
          <w:b/>
          <w:bCs/>
          <w:snapToGrid w:val="0"/>
          <w:sz w:val="16"/>
          <w:szCs w:val="16"/>
        </w:rPr>
      </w:pPr>
    </w:p>
    <w:p w14:paraId="3BC02532" w14:textId="4ABC4F9E" w:rsidR="00386B38" w:rsidRPr="009C34FE" w:rsidRDefault="00386B38" w:rsidP="00386B38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MINUTES OF THE ANNUAL GENERAL MEETING HELD ON </w:t>
      </w:r>
      <w:r w:rsidR="00707F3D">
        <w:rPr>
          <w:rFonts w:asciiTheme="minorHAnsi" w:hAnsiTheme="minorHAnsi" w:cs="Arial"/>
          <w:b/>
          <w:bCs/>
          <w:snapToGrid w:val="0"/>
          <w:sz w:val="22"/>
          <w:szCs w:val="22"/>
        </w:rPr>
        <w:t>2</w:t>
      </w:r>
      <w:r w:rsidR="00271922">
        <w:rPr>
          <w:rFonts w:asciiTheme="minorHAnsi" w:hAnsiTheme="minorHAnsi" w:cs="Arial"/>
          <w:b/>
          <w:bCs/>
          <w:snapToGrid w:val="0"/>
          <w:sz w:val="22"/>
          <w:szCs w:val="22"/>
        </w:rPr>
        <w:t>8</w:t>
      </w:r>
      <w:r w:rsidR="00DB31F3" w:rsidRPr="00DB31F3">
        <w:rPr>
          <w:rFonts w:asciiTheme="minorHAnsi" w:hAnsiTheme="minorHAnsi" w:cs="Arial"/>
          <w:b/>
          <w:bCs/>
          <w:snapToGrid w:val="0"/>
          <w:sz w:val="22"/>
          <w:szCs w:val="22"/>
          <w:vertAlign w:val="superscript"/>
        </w:rPr>
        <w:t>TH</w:t>
      </w:r>
      <w:r w:rsidR="00DB31F3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</w:t>
      </w:r>
      <w:r w:rsidR="00271922">
        <w:rPr>
          <w:rFonts w:asciiTheme="minorHAnsi" w:hAnsiTheme="minorHAnsi" w:cs="Arial"/>
          <w:b/>
          <w:bCs/>
          <w:snapToGrid w:val="0"/>
          <w:sz w:val="22"/>
          <w:szCs w:val="22"/>
        </w:rPr>
        <w:t>MAY</w:t>
      </w:r>
      <w:r w:rsidR="00707F3D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202</w:t>
      </w:r>
      <w:r w:rsidR="00271922">
        <w:rPr>
          <w:rFonts w:asciiTheme="minorHAnsi" w:hAnsiTheme="minorHAnsi" w:cs="Arial"/>
          <w:b/>
          <w:bCs/>
          <w:snapToGrid w:val="0"/>
          <w:sz w:val="22"/>
          <w:szCs w:val="22"/>
        </w:rPr>
        <w:t>4</w:t>
      </w:r>
      <w:r w:rsidR="00BC0C4D">
        <w:rPr>
          <w:rFonts w:asciiTheme="minorHAnsi" w:hAnsiTheme="minorHAnsi" w:cs="Arial"/>
          <w:b/>
          <w:bCs/>
          <w:snapToGrid w:val="0"/>
          <w:sz w:val="22"/>
          <w:szCs w:val="22"/>
        </w:rPr>
        <w:t>:</w:t>
      </w: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 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>A/Professor Robert Parker</w:t>
      </w:r>
    </w:p>
    <w:p w14:paraId="555FC34F" w14:textId="77777777" w:rsidR="00386B38" w:rsidRPr="009C34FE" w:rsidRDefault="00386B38" w:rsidP="00386B38">
      <w:pPr>
        <w:widowControl w:val="0"/>
        <w:rPr>
          <w:rFonts w:asciiTheme="minorHAnsi" w:hAnsiTheme="minorHAnsi" w:cs="Arial"/>
          <w:b/>
          <w:snapToGrid w:val="0"/>
          <w:sz w:val="16"/>
          <w:szCs w:val="16"/>
        </w:rPr>
      </w:pPr>
    </w:p>
    <w:p w14:paraId="55D486DD" w14:textId="77777777" w:rsidR="00386B38" w:rsidRPr="009C34FE" w:rsidRDefault="00386B38" w:rsidP="00386B38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BUSINESS ARISING FROM THE MINUTES: 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>A/Professor Robert Parker</w:t>
      </w:r>
    </w:p>
    <w:p w14:paraId="5546ABF8" w14:textId="77777777" w:rsidR="00386B38" w:rsidRPr="009C34FE" w:rsidRDefault="00386B38" w:rsidP="00386B38">
      <w:pPr>
        <w:widowControl w:val="0"/>
        <w:rPr>
          <w:rFonts w:asciiTheme="minorHAnsi" w:hAnsiTheme="minorHAnsi" w:cs="Arial"/>
          <w:b/>
          <w:snapToGrid w:val="0"/>
          <w:sz w:val="16"/>
          <w:szCs w:val="16"/>
        </w:rPr>
      </w:pPr>
    </w:p>
    <w:p w14:paraId="13402136" w14:textId="0248CFEC" w:rsidR="00386B38" w:rsidRPr="009C34FE" w:rsidRDefault="00386B38" w:rsidP="00386B38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TREASURER’S REPORT and REPORT OF THE AUDITOR: 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 xml:space="preserve">Dr </w:t>
      </w:r>
      <w:r w:rsidR="00F06108">
        <w:rPr>
          <w:rFonts w:asciiTheme="minorHAnsi" w:hAnsiTheme="minorHAnsi" w:cs="Arial"/>
          <w:bCs/>
          <w:snapToGrid w:val="0"/>
          <w:sz w:val="22"/>
          <w:szCs w:val="22"/>
        </w:rPr>
        <w:t>Howard Flavell</w:t>
      </w:r>
    </w:p>
    <w:p w14:paraId="1E46DF79" w14:textId="77777777" w:rsidR="00386B38" w:rsidRPr="009C34FE" w:rsidRDefault="00386B38" w:rsidP="00386B38">
      <w:pPr>
        <w:widowControl w:val="0"/>
        <w:ind w:left="405"/>
        <w:rPr>
          <w:rFonts w:asciiTheme="minorHAnsi" w:hAnsiTheme="minorHAnsi" w:cs="Arial"/>
          <w:b/>
          <w:bCs/>
          <w:snapToGrid w:val="0"/>
          <w:sz w:val="16"/>
          <w:szCs w:val="16"/>
        </w:rPr>
      </w:pPr>
    </w:p>
    <w:p w14:paraId="1FF7EA0B" w14:textId="77777777" w:rsidR="00386B38" w:rsidRPr="009C34FE" w:rsidRDefault="00386B38" w:rsidP="00386B38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PRESIDENT’S REPORT: 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>A/Professor Robert Parker</w:t>
      </w:r>
    </w:p>
    <w:p w14:paraId="04DA6D9C" w14:textId="77777777" w:rsidR="00386B38" w:rsidRPr="009C34FE" w:rsidRDefault="00386B38" w:rsidP="00386B38">
      <w:pPr>
        <w:widowControl w:val="0"/>
        <w:rPr>
          <w:rFonts w:asciiTheme="minorHAnsi" w:hAnsiTheme="minorHAnsi" w:cs="Arial"/>
          <w:b/>
          <w:bCs/>
          <w:snapToGrid w:val="0"/>
          <w:sz w:val="16"/>
          <w:szCs w:val="16"/>
        </w:rPr>
      </w:pPr>
    </w:p>
    <w:p w14:paraId="4AABA355" w14:textId="7029A158" w:rsidR="00386B38" w:rsidRPr="009C34FE" w:rsidRDefault="00386B38" w:rsidP="00386B38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DECLARATION OF OFFICE BEARERS: 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 xml:space="preserve">Fiona </w:t>
      </w:r>
      <w:r w:rsidR="009C31D5">
        <w:rPr>
          <w:rFonts w:asciiTheme="minorHAnsi" w:hAnsiTheme="minorHAnsi" w:cs="Arial"/>
          <w:snapToGrid w:val="0"/>
          <w:sz w:val="22"/>
          <w:szCs w:val="22"/>
        </w:rPr>
        <w:t>Crombie</w:t>
      </w:r>
    </w:p>
    <w:p w14:paraId="34C65E09" w14:textId="4C4C1558" w:rsidR="00386B38" w:rsidRPr="009C34FE" w:rsidRDefault="00386B38" w:rsidP="00386B38">
      <w:pPr>
        <w:widowControl w:val="0"/>
        <w:ind w:left="405"/>
        <w:rPr>
          <w:rFonts w:asciiTheme="minorHAnsi" w:hAnsiTheme="minorHAnsi" w:cs="Arial"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 xml:space="preserve">Ms Fiona </w:t>
      </w:r>
      <w:r w:rsidR="003A73E7">
        <w:rPr>
          <w:rFonts w:asciiTheme="minorHAnsi" w:hAnsiTheme="minorHAnsi" w:cs="Arial"/>
          <w:bCs/>
          <w:snapToGrid w:val="0"/>
          <w:sz w:val="22"/>
          <w:szCs w:val="22"/>
        </w:rPr>
        <w:t>Crombie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 xml:space="preserve"> to 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>inform the meeting of the result of the call for nominations and/or election for the positions of President, 2 x Vice-Presidents</w:t>
      </w:r>
      <w:r w:rsidR="00CD3317">
        <w:rPr>
          <w:rFonts w:asciiTheme="minorHAnsi" w:hAnsiTheme="minorHAnsi" w:cs="Arial"/>
          <w:snapToGrid w:val="0"/>
          <w:sz w:val="22"/>
          <w:szCs w:val="22"/>
        </w:rPr>
        <w:t xml:space="preserve"> (1 x Central Australia and 1 x Top End)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 xml:space="preserve">, Honorary Secretary, Honorary Treasurer and </w:t>
      </w:r>
      <w:r w:rsidR="000A6AE9">
        <w:rPr>
          <w:rFonts w:asciiTheme="minorHAnsi" w:hAnsiTheme="minorHAnsi" w:cs="Arial"/>
          <w:snapToGrid w:val="0"/>
          <w:sz w:val="22"/>
          <w:szCs w:val="22"/>
        </w:rPr>
        <w:t xml:space="preserve">eight 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 xml:space="preserve">members of Council, including </w:t>
      </w:r>
      <w:r w:rsidR="000A6AE9">
        <w:rPr>
          <w:rFonts w:asciiTheme="minorHAnsi" w:hAnsiTheme="minorHAnsi" w:cs="Arial"/>
          <w:snapToGrid w:val="0"/>
          <w:sz w:val="22"/>
          <w:szCs w:val="22"/>
        </w:rPr>
        <w:t>2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 xml:space="preserve"> Doctor-in-Training </w:t>
      </w:r>
      <w:r w:rsidR="000A6AE9">
        <w:rPr>
          <w:rFonts w:asciiTheme="minorHAnsi" w:hAnsiTheme="minorHAnsi" w:cs="Arial"/>
          <w:snapToGrid w:val="0"/>
          <w:sz w:val="22"/>
          <w:szCs w:val="22"/>
        </w:rPr>
        <w:t xml:space="preserve">(1 x Central Australia and 1 x Top End) 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>and any other Council members as agreed who will hold office until the date fixed for the 20</w:t>
      </w:r>
      <w:r w:rsidR="00330F6C" w:rsidRPr="009C34FE">
        <w:rPr>
          <w:rFonts w:asciiTheme="minorHAnsi" w:hAnsiTheme="minorHAnsi" w:cs="Arial"/>
          <w:snapToGrid w:val="0"/>
          <w:sz w:val="22"/>
          <w:szCs w:val="22"/>
        </w:rPr>
        <w:t>2</w:t>
      </w:r>
      <w:r w:rsidR="00707F3D">
        <w:rPr>
          <w:rFonts w:asciiTheme="minorHAnsi" w:hAnsiTheme="minorHAnsi" w:cs="Arial"/>
          <w:snapToGrid w:val="0"/>
          <w:sz w:val="22"/>
          <w:szCs w:val="22"/>
        </w:rPr>
        <w:t>5</w:t>
      </w:r>
      <w:r w:rsidRPr="009C34FE">
        <w:rPr>
          <w:rFonts w:asciiTheme="minorHAnsi" w:hAnsiTheme="minorHAnsi" w:cs="Arial"/>
          <w:snapToGrid w:val="0"/>
          <w:sz w:val="22"/>
          <w:szCs w:val="22"/>
        </w:rPr>
        <w:t xml:space="preserve"> Annual General Meeting. </w:t>
      </w:r>
    </w:p>
    <w:p w14:paraId="391242C8" w14:textId="77777777" w:rsidR="00386B38" w:rsidRPr="009C34FE" w:rsidRDefault="00386B38" w:rsidP="00386B38">
      <w:pPr>
        <w:widowControl w:val="0"/>
        <w:rPr>
          <w:rFonts w:asciiTheme="minorHAnsi" w:hAnsiTheme="minorHAnsi" w:cs="Arial"/>
          <w:b/>
          <w:snapToGrid w:val="0"/>
          <w:sz w:val="16"/>
          <w:szCs w:val="16"/>
        </w:rPr>
      </w:pPr>
    </w:p>
    <w:p w14:paraId="0C98BF63" w14:textId="5F61C094" w:rsidR="00386B38" w:rsidRPr="009C34FE" w:rsidRDefault="00386B38" w:rsidP="00386B38">
      <w:pPr>
        <w:pStyle w:val="ListParagraph"/>
        <w:widowControl w:val="0"/>
        <w:numPr>
          <w:ilvl w:val="0"/>
          <w:numId w:val="1"/>
        </w:numPr>
        <w:ind w:left="403" w:hanging="403"/>
        <w:rPr>
          <w:rFonts w:asciiTheme="minorHAnsi" w:hAnsiTheme="minorHAnsi" w:cs="Arial"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INDUCTION OF NEW PRESIDENT 20</w:t>
      </w:r>
      <w:r w:rsidR="006A3BCA"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2</w:t>
      </w:r>
      <w:r w:rsidR="00F64149">
        <w:rPr>
          <w:rFonts w:asciiTheme="minorHAnsi" w:hAnsiTheme="minorHAnsi" w:cs="Arial"/>
          <w:b/>
          <w:bCs/>
          <w:snapToGrid w:val="0"/>
          <w:sz w:val="22"/>
          <w:szCs w:val="22"/>
        </w:rPr>
        <w:t>5</w:t>
      </w:r>
      <w:r w:rsidR="00EB03DA"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/202</w:t>
      </w:r>
      <w:r w:rsidR="00F64149">
        <w:rPr>
          <w:rFonts w:asciiTheme="minorHAnsi" w:hAnsiTheme="minorHAnsi" w:cs="Arial"/>
          <w:b/>
          <w:bCs/>
          <w:snapToGrid w:val="0"/>
          <w:sz w:val="22"/>
          <w:szCs w:val="22"/>
        </w:rPr>
        <w:t>6</w:t>
      </w: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: 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>A/Professor Parker will formally handover to new President and invite them to address the meeting.</w:t>
      </w:r>
    </w:p>
    <w:p w14:paraId="5AF2EC70" w14:textId="77777777" w:rsidR="00386B38" w:rsidRPr="009C34FE" w:rsidRDefault="00386B38" w:rsidP="00386B38">
      <w:pPr>
        <w:pStyle w:val="ListParagraph"/>
        <w:widowControl w:val="0"/>
        <w:ind w:left="403"/>
        <w:rPr>
          <w:rFonts w:asciiTheme="minorHAnsi" w:hAnsiTheme="minorHAnsi" w:cs="Arial"/>
          <w:bCs/>
          <w:snapToGrid w:val="0"/>
          <w:sz w:val="16"/>
          <w:szCs w:val="16"/>
        </w:rPr>
      </w:pPr>
    </w:p>
    <w:p w14:paraId="34657CB9" w14:textId="7D61E4A2" w:rsidR="00386B38" w:rsidRPr="009C34FE" w:rsidRDefault="00386B38" w:rsidP="00386B38">
      <w:pPr>
        <w:pStyle w:val="ListParagraph"/>
        <w:widowControl w:val="0"/>
        <w:numPr>
          <w:ilvl w:val="0"/>
          <w:numId w:val="1"/>
        </w:numPr>
        <w:ind w:left="403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CONFIRMATION OF IMMEDIATE PAST PRESIDENT: </w:t>
      </w:r>
      <w:r w:rsidR="00114EB3">
        <w:rPr>
          <w:rFonts w:asciiTheme="minorHAnsi" w:hAnsiTheme="minorHAnsi" w:cs="Arial"/>
          <w:bCs/>
          <w:snapToGrid w:val="0"/>
          <w:sz w:val="22"/>
          <w:szCs w:val="22"/>
        </w:rPr>
        <w:t xml:space="preserve">Fiona </w:t>
      </w:r>
      <w:r w:rsidR="00822F85">
        <w:rPr>
          <w:rFonts w:asciiTheme="minorHAnsi" w:hAnsiTheme="minorHAnsi" w:cs="Arial"/>
          <w:bCs/>
          <w:snapToGrid w:val="0"/>
          <w:sz w:val="22"/>
          <w:szCs w:val="22"/>
        </w:rPr>
        <w:t>Crombie</w:t>
      </w:r>
    </w:p>
    <w:p w14:paraId="346E9E99" w14:textId="77777777" w:rsidR="00386B38" w:rsidRPr="009C34FE" w:rsidRDefault="00386B38" w:rsidP="00386B38">
      <w:pPr>
        <w:pStyle w:val="ListParagraph"/>
        <w:widowControl w:val="0"/>
        <w:ind w:left="403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14:paraId="12C721CF" w14:textId="77777777" w:rsidR="00386B38" w:rsidRPr="009C34FE" w:rsidRDefault="00386B38" w:rsidP="00386B38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APPOINTMENTS TO AMA COMMITTEES</w:t>
      </w:r>
    </w:p>
    <w:p w14:paraId="185A316B" w14:textId="340ECACB" w:rsidR="00386B38" w:rsidRDefault="00707F3D" w:rsidP="00707F3D">
      <w:pPr>
        <w:widowControl w:val="0"/>
        <w:ind w:left="405"/>
        <w:rPr>
          <w:rFonts w:asciiTheme="minorHAnsi" w:hAnsiTheme="minorHAnsi" w:cs="Arial"/>
          <w:bCs/>
          <w:snapToGrid w:val="0"/>
          <w:sz w:val="22"/>
          <w:szCs w:val="22"/>
        </w:rPr>
      </w:pPr>
      <w:r>
        <w:rPr>
          <w:rFonts w:asciiTheme="minorHAnsi" w:hAnsiTheme="minorHAnsi" w:cs="Arial"/>
          <w:bCs/>
          <w:snapToGrid w:val="0"/>
          <w:sz w:val="22"/>
          <w:szCs w:val="22"/>
        </w:rPr>
        <w:t>To be discussed and confirmed at the first AMA NT Council meeting after the AGM.</w:t>
      </w:r>
      <w:r w:rsidR="00DB31F3">
        <w:rPr>
          <w:rFonts w:asciiTheme="minorHAnsi" w:hAnsiTheme="minorHAnsi" w:cs="Arial"/>
          <w:bCs/>
          <w:snapToGrid w:val="0"/>
          <w:sz w:val="22"/>
          <w:szCs w:val="22"/>
        </w:rPr>
        <w:t xml:space="preserve"> Positions as follows:</w:t>
      </w:r>
    </w:p>
    <w:p w14:paraId="00528043" w14:textId="56ED186E" w:rsidR="00386B38" w:rsidRPr="009C34FE" w:rsidRDefault="00386B38" w:rsidP="00917370">
      <w:pPr>
        <w:widowControl w:val="0"/>
        <w:rPr>
          <w:rFonts w:asciiTheme="minorHAnsi" w:hAnsiTheme="minorHAnsi" w:cs="Arial"/>
          <w:bCs/>
          <w:snapToGrid w:val="0"/>
          <w:sz w:val="16"/>
          <w:szCs w:val="16"/>
        </w:rPr>
      </w:pPr>
    </w:p>
    <w:p w14:paraId="60CF1750" w14:textId="301A08EF" w:rsidR="00564604" w:rsidRPr="00A66EAA" w:rsidRDefault="00564604" w:rsidP="00564604">
      <w:pPr>
        <w:widowControl w:val="0"/>
        <w:tabs>
          <w:tab w:val="left" w:pos="360"/>
        </w:tabs>
        <w:rPr>
          <w:rFonts w:asciiTheme="minorHAnsi" w:hAnsiTheme="minorHAnsi" w:cs="Arial"/>
          <w:snapToGrid w:val="0"/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11.</w:t>
      </w: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ab/>
      </w:r>
      <w:r w:rsidR="00A66EAA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OTHER BUSINESS: </w:t>
      </w:r>
    </w:p>
    <w:p w14:paraId="2ED0B667" w14:textId="77777777" w:rsidR="009C34FE" w:rsidRPr="009C34FE" w:rsidRDefault="009C34FE" w:rsidP="00386B38">
      <w:pPr>
        <w:widowControl w:val="0"/>
        <w:tabs>
          <w:tab w:val="left" w:pos="426"/>
        </w:tabs>
        <w:rPr>
          <w:rFonts w:asciiTheme="minorHAnsi" w:hAnsiTheme="minorHAnsi" w:cs="Arial"/>
          <w:b/>
          <w:bCs/>
          <w:snapToGrid w:val="0"/>
          <w:sz w:val="16"/>
          <w:szCs w:val="16"/>
        </w:rPr>
      </w:pPr>
    </w:p>
    <w:p w14:paraId="133AAE96" w14:textId="73E8389C" w:rsidR="002A50D3" w:rsidRPr="009C34FE" w:rsidRDefault="00386B38" w:rsidP="00386B38">
      <w:pPr>
        <w:widowControl w:val="0"/>
        <w:tabs>
          <w:tab w:val="left" w:pos="426"/>
        </w:tabs>
        <w:rPr>
          <w:sz w:val="22"/>
          <w:szCs w:val="22"/>
        </w:rPr>
      </w:pP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1</w:t>
      </w:r>
      <w:r w:rsidR="009C34FE">
        <w:rPr>
          <w:rFonts w:asciiTheme="minorHAnsi" w:hAnsiTheme="minorHAnsi" w:cs="Arial"/>
          <w:b/>
          <w:bCs/>
          <w:snapToGrid w:val="0"/>
          <w:sz w:val="22"/>
          <w:szCs w:val="22"/>
        </w:rPr>
        <w:t>2</w:t>
      </w: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>.</w:t>
      </w:r>
      <w:r w:rsidRPr="009C34FE">
        <w:rPr>
          <w:rFonts w:asciiTheme="minorHAnsi" w:hAnsiTheme="minorHAnsi" w:cs="Arial"/>
          <w:b/>
          <w:bCs/>
          <w:snapToGrid w:val="0"/>
          <w:sz w:val="22"/>
          <w:szCs w:val="22"/>
        </w:rPr>
        <w:tab/>
        <w:t xml:space="preserve">CLOSE OF MEETING: </w:t>
      </w:r>
      <w:r w:rsidRPr="009C34FE">
        <w:rPr>
          <w:rFonts w:asciiTheme="minorHAnsi" w:hAnsiTheme="minorHAnsi" w:cs="Arial"/>
          <w:bCs/>
          <w:snapToGrid w:val="0"/>
          <w:sz w:val="22"/>
          <w:szCs w:val="22"/>
        </w:rPr>
        <w:t>President</w:t>
      </w:r>
    </w:p>
    <w:sectPr w:rsidR="002A50D3" w:rsidRPr="009C34FE" w:rsidSect="00391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851" w:bottom="567" w:left="851" w:header="737" w:footer="6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9870" w14:textId="77777777" w:rsidR="003910CF" w:rsidRDefault="003910CF">
      <w:r>
        <w:separator/>
      </w:r>
    </w:p>
  </w:endnote>
  <w:endnote w:type="continuationSeparator" w:id="0">
    <w:p w14:paraId="50A8A956" w14:textId="77777777" w:rsidR="003910CF" w:rsidRDefault="0039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EF3C" w14:textId="77777777" w:rsidR="002D3B87" w:rsidRDefault="002D3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D44A" w14:textId="77777777" w:rsidR="002D3B87" w:rsidRDefault="002D3B8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6DF1" w14:textId="77777777" w:rsidR="002D3B87" w:rsidRDefault="002D3B8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6F13" w14:textId="77777777" w:rsidR="003910CF" w:rsidRDefault="003910CF">
      <w:r>
        <w:separator/>
      </w:r>
    </w:p>
  </w:footnote>
  <w:footnote w:type="continuationSeparator" w:id="0">
    <w:p w14:paraId="31120628" w14:textId="77777777" w:rsidR="003910CF" w:rsidRDefault="0039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CD46" w14:textId="77777777" w:rsidR="002D3B87" w:rsidRDefault="002D3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10CB" w14:textId="77777777" w:rsidR="002D3B87" w:rsidRDefault="002D3B87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FEA5F" w14:textId="77777777" w:rsidR="002D3B87" w:rsidRDefault="002D3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F67"/>
    <w:multiLevelType w:val="hybridMultilevel"/>
    <w:tmpl w:val="388EF22A"/>
    <w:lvl w:ilvl="0" w:tplc="048CBB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F3F5F"/>
    <w:multiLevelType w:val="hybridMultilevel"/>
    <w:tmpl w:val="A8B0E5B2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76D0685"/>
    <w:multiLevelType w:val="singleLevel"/>
    <w:tmpl w:val="7B6AF9C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 w16cid:durableId="625964009">
    <w:abstractNumId w:val="2"/>
  </w:num>
  <w:num w:numId="2" w16cid:durableId="1475366006">
    <w:abstractNumId w:val="0"/>
  </w:num>
  <w:num w:numId="3" w16cid:durableId="23378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38"/>
    <w:rsid w:val="00042850"/>
    <w:rsid w:val="000774A9"/>
    <w:rsid w:val="000A6AE9"/>
    <w:rsid w:val="000E0ABC"/>
    <w:rsid w:val="00114EB3"/>
    <w:rsid w:val="0013222F"/>
    <w:rsid w:val="001777E0"/>
    <w:rsid w:val="00181399"/>
    <w:rsid w:val="00271922"/>
    <w:rsid w:val="00273695"/>
    <w:rsid w:val="002A50D3"/>
    <w:rsid w:val="002C4ED2"/>
    <w:rsid w:val="002D0928"/>
    <w:rsid w:val="002D3B87"/>
    <w:rsid w:val="002E5A4F"/>
    <w:rsid w:val="00324270"/>
    <w:rsid w:val="00330F6C"/>
    <w:rsid w:val="00350F31"/>
    <w:rsid w:val="00355B4B"/>
    <w:rsid w:val="00386B38"/>
    <w:rsid w:val="003910CF"/>
    <w:rsid w:val="003A73E7"/>
    <w:rsid w:val="003C6FB0"/>
    <w:rsid w:val="004331C8"/>
    <w:rsid w:val="004D6BCA"/>
    <w:rsid w:val="00564604"/>
    <w:rsid w:val="005A2DD9"/>
    <w:rsid w:val="005A58FB"/>
    <w:rsid w:val="005B7600"/>
    <w:rsid w:val="00600F78"/>
    <w:rsid w:val="006512BC"/>
    <w:rsid w:val="006A3BCA"/>
    <w:rsid w:val="00707F3D"/>
    <w:rsid w:val="0072113D"/>
    <w:rsid w:val="007677FA"/>
    <w:rsid w:val="007E6F10"/>
    <w:rsid w:val="00822F85"/>
    <w:rsid w:val="00917370"/>
    <w:rsid w:val="0093068A"/>
    <w:rsid w:val="00931706"/>
    <w:rsid w:val="009C31D5"/>
    <w:rsid w:val="009C34FE"/>
    <w:rsid w:val="009E1CE2"/>
    <w:rsid w:val="00A00888"/>
    <w:rsid w:val="00A63358"/>
    <w:rsid w:val="00A66EAA"/>
    <w:rsid w:val="00AE620A"/>
    <w:rsid w:val="00B04F4B"/>
    <w:rsid w:val="00BC0C4D"/>
    <w:rsid w:val="00C57408"/>
    <w:rsid w:val="00C841C3"/>
    <w:rsid w:val="00CD3317"/>
    <w:rsid w:val="00CF1F00"/>
    <w:rsid w:val="00DB31F3"/>
    <w:rsid w:val="00DC2347"/>
    <w:rsid w:val="00DD0E1D"/>
    <w:rsid w:val="00E5362A"/>
    <w:rsid w:val="00E97C88"/>
    <w:rsid w:val="00EB03DA"/>
    <w:rsid w:val="00EC45F1"/>
    <w:rsid w:val="00F06108"/>
    <w:rsid w:val="00F64149"/>
    <w:rsid w:val="00FA400E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CD84"/>
  <w15:chartTrackingRefBased/>
  <w15:docId w15:val="{E1020706-B80A-4512-8F08-3D3279D5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86B38"/>
    <w:pPr>
      <w:keepNext/>
      <w:widowControl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6B38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6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B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B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6B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B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Thomson</dc:creator>
  <cp:keywords/>
  <dc:description/>
  <cp:lastModifiedBy>Fiona Crombie</cp:lastModifiedBy>
  <cp:revision>23</cp:revision>
  <cp:lastPrinted>2019-04-09T23:56:00Z</cp:lastPrinted>
  <dcterms:created xsi:type="dcterms:W3CDTF">2022-04-04T00:55:00Z</dcterms:created>
  <dcterms:modified xsi:type="dcterms:W3CDTF">2025-04-29T00:57:00Z</dcterms:modified>
</cp:coreProperties>
</file>